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AF10E1" w:rsidP="00C41B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МЛАДШИЙ </w:t>
      </w:r>
      <w:r w:rsidR="00C41BF6" w:rsidRPr="0031129A">
        <w:rPr>
          <w:rFonts w:ascii="Times New Roman" w:hAnsi="Times New Roman" w:cs="Times New Roman"/>
          <w:b/>
          <w:sz w:val="28"/>
          <w:szCs w:val="28"/>
        </w:rPr>
        <w:t xml:space="preserve">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05BFC" w:rsidRPr="00A3246E" w:rsidTr="00316AD7">
        <w:trPr>
          <w:trHeight w:val="890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05BFC" w:rsidRPr="00A3246E" w:rsidRDefault="004F7CF2" w:rsidP="004F7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экологического и аграрного законодательства</w:t>
            </w:r>
            <w:r w:rsidR="00C05BFC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="00C05BFC" w:rsidRPr="00A3246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</w:tr>
      <w:tr w:rsidR="00637216" w:rsidRPr="00A3246E" w:rsidTr="00316AD7">
        <w:trPr>
          <w:trHeight w:val="924"/>
        </w:trPr>
        <w:tc>
          <w:tcPr>
            <w:tcW w:w="4361" w:type="dxa"/>
          </w:tcPr>
          <w:p w:rsidR="00637216" w:rsidRPr="00A3246E" w:rsidRDefault="0063721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637216" w:rsidRPr="00625A08" w:rsidRDefault="00A147B1" w:rsidP="00A147B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637216"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мая</w:t>
            </w:r>
            <w:r w:rsidR="00637216"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="00637216"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года, город Москва, </w:t>
            </w:r>
            <w:r w:rsidR="006F0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DB3B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  <w:r w:rsidR="006F0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  <w:r w:rsidR="00637216"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Большая Черемушкинская, д.34</w:t>
            </w:r>
          </w:p>
        </w:tc>
      </w:tr>
      <w:tr w:rsidR="00637216" w:rsidRPr="00A3246E" w:rsidTr="0083497F">
        <w:trPr>
          <w:trHeight w:val="269"/>
        </w:trPr>
        <w:tc>
          <w:tcPr>
            <w:tcW w:w="4361" w:type="dxa"/>
          </w:tcPr>
          <w:p w:rsidR="00637216" w:rsidRPr="00A3246E" w:rsidRDefault="0063721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637216" w:rsidRPr="00625A08" w:rsidRDefault="00637216" w:rsidP="00374B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AF1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A147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 w:rsidR="00374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по </w:t>
            </w:r>
            <w:r w:rsidR="00960B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960B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 w:rsidR="00A147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  <w:tr w:rsidR="00C05BFC" w:rsidRPr="00A3246E" w:rsidTr="00CC08AB">
        <w:trPr>
          <w:trHeight w:val="651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C05BFC" w:rsidRPr="00A3246E" w:rsidRDefault="00C05BFC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7B1" w:rsidRPr="00A3246E" w:rsidTr="00316AD7">
        <w:trPr>
          <w:trHeight w:val="890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4F7CF2" w:rsidRPr="005A7037" w:rsidRDefault="009F63A1" w:rsidP="004F7CF2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П</w:t>
            </w:r>
            <w:r w:rsidR="004F7CF2" w:rsidRPr="005A7037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равовое регулирование охраны окружающей среды и обеспечения экологической безопасности;</w:t>
            </w:r>
          </w:p>
          <w:p w:rsidR="004F7CF2" w:rsidRPr="005A7037" w:rsidRDefault="004F7CF2" w:rsidP="004F7CF2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</w:pPr>
            <w:r w:rsidRPr="005A7037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теоретические проблемы экологического, земельного, природоресурсного и аграрного права и законодательства;</w:t>
            </w:r>
          </w:p>
          <w:p w:rsidR="004F7CF2" w:rsidRPr="005A7037" w:rsidRDefault="004F7CF2" w:rsidP="004F7CF2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</w:pPr>
            <w:r w:rsidRPr="005A7037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правовые проблемы обеспечения и защиты экологических прав и обязанностей физических и юридических лиц;</w:t>
            </w:r>
          </w:p>
          <w:p w:rsidR="004F7CF2" w:rsidRPr="005A7037" w:rsidRDefault="004F7CF2" w:rsidP="004F7CF2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</w:pPr>
            <w:r w:rsidRPr="005A7037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правовые проблемы государственного управления охраной окружающей среды и природопользованием;</w:t>
            </w:r>
          </w:p>
          <w:p w:rsidR="004F7CF2" w:rsidRPr="005A7037" w:rsidRDefault="004F7CF2" w:rsidP="004F7CF2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</w:pPr>
            <w:r w:rsidRPr="005A7037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правовые основы экономического регулирования охраны окружающей среды и природопользования;</w:t>
            </w:r>
          </w:p>
          <w:p w:rsidR="00A147B1" w:rsidRPr="00A3246E" w:rsidRDefault="004F7CF2" w:rsidP="004F7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037"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 xml:space="preserve">виды, основания и порядок наступления юридической ответственности за нарушение </w:t>
            </w:r>
            <w:r>
              <w:rPr>
                <w:rFonts w:ascii="Times New Roman" w:eastAsia="Times New Roman" w:hAnsi="Times New Roman" w:cs="Times New Roman"/>
                <w:color w:val="0A0A0A"/>
                <w:sz w:val="26"/>
                <w:szCs w:val="26"/>
                <w:lang w:eastAsia="ru-RU"/>
              </w:rPr>
              <w:t>экологического законодательства.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A147B1" w:rsidRDefault="00A147B1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A147B1" w:rsidRDefault="00A147B1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A147B1" w:rsidRDefault="00A147B1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A147B1" w:rsidRDefault="00A147B1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A147B1" w:rsidRPr="00A3246E" w:rsidRDefault="00A147B1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требования:</w:t>
            </w:r>
          </w:p>
        </w:tc>
        <w:tc>
          <w:tcPr>
            <w:tcW w:w="5174" w:type="dxa"/>
          </w:tcPr>
          <w:p w:rsidR="00A147B1" w:rsidRPr="00A3246E" w:rsidRDefault="00A147B1" w:rsidP="006F04F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A147B1" w:rsidRDefault="00A147B1" w:rsidP="006F04F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47B1" w:rsidRDefault="00A147B1" w:rsidP="006F04F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  <w:p w:rsidR="00B84B0E" w:rsidRPr="00A3246E" w:rsidRDefault="004701ED" w:rsidP="006F04F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Возраст: до 35 лет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47B1" w:rsidRPr="00A3246E" w:rsidRDefault="00A147B1" w:rsidP="00A14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17 743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47B1" w:rsidRPr="00A3246E" w:rsidTr="00CC08AB">
        <w:trPr>
          <w:trHeight w:val="647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A147B1" w:rsidRPr="00A3246E" w:rsidRDefault="004F7CF2" w:rsidP="00BD4A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срочному трудовому договору на </w:t>
            </w:r>
            <w:r w:rsidR="00BD4A00">
              <w:rPr>
                <w:rFonts w:ascii="Times New Roman" w:hAnsi="Times New Roman" w:cs="Times New Roman"/>
                <w:sz w:val="26"/>
                <w:szCs w:val="26"/>
              </w:rPr>
              <w:t>срок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47B1" w:rsidRPr="00A3246E" w:rsidTr="0083497F">
        <w:trPr>
          <w:trHeight w:val="383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A147B1" w:rsidRPr="00A3246E" w:rsidTr="0083497F">
        <w:trPr>
          <w:trHeight w:val="439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tabs>
                <w:tab w:val="left" w:pos="35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Надежда Сергеевна</w:t>
            </w:r>
          </w:p>
        </w:tc>
      </w:tr>
      <w:tr w:rsidR="00A147B1" w:rsidRPr="00A3246E" w:rsidTr="00316AD7">
        <w:trPr>
          <w:trHeight w:val="541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  <w:bookmarkStart w:id="0" w:name="_GoBack"/>
        <w:bookmarkEnd w:id="0"/>
        <w:tc>
          <w:tcPr>
            <w:tcW w:w="5174" w:type="dxa"/>
          </w:tcPr>
          <w:p w:rsidR="00A147B1" w:rsidRPr="00A3246E" w:rsidRDefault="00514A83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HYPERLINK "mailto:</w:instrText>
            </w:r>
            <w:r w:rsidRPr="00514A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vacancy@izak.ru</w:instrTex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 w:rsidRPr="00164DEE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vacancy@izak.ru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</w:tr>
      <w:tr w:rsidR="00A147B1" w:rsidRPr="00A3246E" w:rsidTr="00316AD7">
        <w:trPr>
          <w:trHeight w:val="563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A147B1" w:rsidRPr="00A3246E" w:rsidRDefault="00B84B0E" w:rsidP="00A14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A147B1">
              <w:rPr>
                <w:rFonts w:ascii="Times New Roman" w:hAnsi="Times New Roman" w:cs="Times New Roman"/>
                <w:sz w:val="26"/>
                <w:szCs w:val="26"/>
              </w:rPr>
              <w:t>128-94-53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0B5F24"/>
    <w:rsid w:val="001247DB"/>
    <w:rsid w:val="00175FFC"/>
    <w:rsid w:val="002201CF"/>
    <w:rsid w:val="002A2648"/>
    <w:rsid w:val="00374BE4"/>
    <w:rsid w:val="003B001A"/>
    <w:rsid w:val="003E5C0E"/>
    <w:rsid w:val="003E6E08"/>
    <w:rsid w:val="004701ED"/>
    <w:rsid w:val="004B355B"/>
    <w:rsid w:val="004F7CF2"/>
    <w:rsid w:val="00514A83"/>
    <w:rsid w:val="00536D0F"/>
    <w:rsid w:val="00571E86"/>
    <w:rsid w:val="00625A08"/>
    <w:rsid w:val="00637216"/>
    <w:rsid w:val="00651F2B"/>
    <w:rsid w:val="006535F5"/>
    <w:rsid w:val="006F04F3"/>
    <w:rsid w:val="007C102F"/>
    <w:rsid w:val="00804EF4"/>
    <w:rsid w:val="0082089E"/>
    <w:rsid w:val="0083497F"/>
    <w:rsid w:val="008C0BF5"/>
    <w:rsid w:val="008F28C5"/>
    <w:rsid w:val="00960B6A"/>
    <w:rsid w:val="009B0F22"/>
    <w:rsid w:val="009F63A1"/>
    <w:rsid w:val="00A147B1"/>
    <w:rsid w:val="00AF10E1"/>
    <w:rsid w:val="00B12807"/>
    <w:rsid w:val="00B23283"/>
    <w:rsid w:val="00B723A7"/>
    <w:rsid w:val="00B84B0E"/>
    <w:rsid w:val="00B857B5"/>
    <w:rsid w:val="00BD4A00"/>
    <w:rsid w:val="00C05BFC"/>
    <w:rsid w:val="00C41BF6"/>
    <w:rsid w:val="00C56AF2"/>
    <w:rsid w:val="00CC08AB"/>
    <w:rsid w:val="00DB3B09"/>
    <w:rsid w:val="00DD4B79"/>
    <w:rsid w:val="00E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6</cp:revision>
  <cp:lastPrinted>2017-12-25T08:37:00Z</cp:lastPrinted>
  <dcterms:created xsi:type="dcterms:W3CDTF">2024-03-04T10:26:00Z</dcterms:created>
  <dcterms:modified xsi:type="dcterms:W3CDTF">2024-03-11T09:17:00Z</dcterms:modified>
</cp:coreProperties>
</file>